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A6" w:rsidRDefault="004F4EA6" w:rsidP="004F4EA6">
      <w:pPr>
        <w:spacing w:line="360" w:lineRule="auto"/>
        <w:jc w:val="center"/>
        <w:rPr>
          <w:rFonts w:cs="B Lotus"/>
          <w:b/>
          <w:bCs/>
          <w:szCs w:val="34"/>
          <w:lang w:bidi="fa-IR"/>
        </w:rPr>
      </w:pPr>
      <w:r>
        <w:rPr>
          <w:rFonts w:cs="B Lotus" w:hint="cs"/>
          <w:b/>
          <w:bCs/>
          <w:szCs w:val="34"/>
          <w:rtl/>
          <w:lang w:bidi="fa-IR"/>
        </w:rPr>
        <w:t>فهرست مطالب</w:t>
      </w:r>
    </w:p>
    <w:p w:rsidR="004F4EA6" w:rsidRDefault="004F4EA6" w:rsidP="004F4EA6">
      <w:pPr>
        <w:tabs>
          <w:tab w:val="center" w:pos="7938"/>
        </w:tabs>
        <w:spacing w:line="360" w:lineRule="auto"/>
        <w:jc w:val="center"/>
        <w:rPr>
          <w:rFonts w:cs="B Lotus" w:hint="cs"/>
          <w:b/>
          <w:bCs/>
          <w:szCs w:val="28"/>
          <w:rtl/>
          <w:lang w:bidi="fa-IR"/>
        </w:rPr>
      </w:pPr>
      <w:r>
        <w:rPr>
          <w:rFonts w:cs="B Lotus" w:hint="cs"/>
          <w:b/>
          <w:bCs/>
          <w:szCs w:val="28"/>
          <w:rtl/>
          <w:lang w:bidi="fa-IR"/>
        </w:rPr>
        <w:t>عنوان</w:t>
      </w:r>
      <w:r>
        <w:rPr>
          <w:rFonts w:cs="B Lotus" w:hint="cs"/>
          <w:b/>
          <w:bCs/>
          <w:szCs w:val="28"/>
          <w:rtl/>
          <w:lang w:bidi="fa-IR"/>
        </w:rPr>
        <w:tab/>
        <w:t xml:space="preserve"> صفحه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>مقدمه</w:t>
      </w:r>
      <w:r>
        <w:rPr>
          <w:rFonts w:cs="B Lotus" w:hint="cs"/>
          <w:szCs w:val="28"/>
          <w:rtl/>
          <w:lang w:bidi="fa-IR"/>
        </w:rPr>
        <w:tab/>
        <w:t>1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فصل اول : تكنولوژي تجارت الكترونيك </w:t>
      </w:r>
      <w:r>
        <w:rPr>
          <w:rFonts w:cs="B Lotus" w:hint="cs"/>
          <w:szCs w:val="28"/>
          <w:rtl/>
          <w:lang w:bidi="fa-IR"/>
        </w:rPr>
        <w:tab/>
        <w:t>2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1-1- </w:t>
      </w:r>
      <w:r>
        <w:rPr>
          <w:rFonts w:cs="B Lotus"/>
          <w:szCs w:val="28"/>
          <w:lang w:bidi="fa-IR"/>
        </w:rPr>
        <w:t>XML</w:t>
      </w:r>
      <w:r>
        <w:rPr>
          <w:rFonts w:cs="B Lotus" w:hint="cs"/>
          <w:szCs w:val="28"/>
          <w:rtl/>
          <w:lang w:bidi="fa-IR"/>
        </w:rPr>
        <w:t xml:space="preserve"> </w:t>
      </w:r>
      <w:r>
        <w:rPr>
          <w:rFonts w:cs="B Lotus" w:hint="cs"/>
          <w:szCs w:val="28"/>
          <w:rtl/>
          <w:lang w:bidi="fa-IR"/>
        </w:rPr>
        <w:tab/>
        <w:t>3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1-2- </w:t>
      </w:r>
      <w:r>
        <w:rPr>
          <w:rFonts w:cs="B Lotus"/>
          <w:szCs w:val="28"/>
          <w:lang w:bidi="fa-IR"/>
        </w:rPr>
        <w:t>WAP</w:t>
      </w:r>
      <w:r>
        <w:rPr>
          <w:rFonts w:cs="B Lotus" w:hint="cs"/>
          <w:szCs w:val="28"/>
          <w:rtl/>
          <w:lang w:bidi="fa-IR"/>
        </w:rPr>
        <w:t xml:space="preserve"> در بازار عرضه </w:t>
      </w:r>
      <w:r>
        <w:rPr>
          <w:rFonts w:cs="B Lotus" w:hint="cs"/>
          <w:szCs w:val="28"/>
          <w:rtl/>
          <w:lang w:bidi="fa-IR"/>
        </w:rPr>
        <w:tab/>
        <w:t>5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1-3- گذر از محدوديت‌ها </w:t>
      </w:r>
      <w:r>
        <w:rPr>
          <w:rFonts w:cs="B Lotus" w:hint="cs"/>
          <w:szCs w:val="28"/>
          <w:rtl/>
          <w:lang w:bidi="fa-IR"/>
        </w:rPr>
        <w:tab/>
        <w:t>6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1-4- ارواح در ماشين </w:t>
      </w:r>
      <w:r>
        <w:rPr>
          <w:rFonts w:cs="B Lotus" w:hint="cs"/>
          <w:szCs w:val="28"/>
          <w:rtl/>
          <w:lang w:bidi="fa-IR"/>
        </w:rPr>
        <w:tab/>
        <w:t>8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1-5- در درون بردهاي الكترونيكي </w:t>
      </w:r>
      <w:r>
        <w:rPr>
          <w:rFonts w:cs="B Lotus" w:hint="cs"/>
          <w:szCs w:val="28"/>
          <w:rtl/>
          <w:lang w:bidi="fa-IR"/>
        </w:rPr>
        <w:tab/>
        <w:t>9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فصل دوم : نگرش تجارت سنتي و  تجارت الكترونيكي </w:t>
      </w:r>
      <w:r>
        <w:rPr>
          <w:rFonts w:cs="B Lotus" w:hint="cs"/>
          <w:szCs w:val="28"/>
          <w:rtl/>
          <w:lang w:bidi="fa-IR"/>
        </w:rPr>
        <w:tab/>
        <w:t>12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2-1- تغيير و تحول تجارت </w:t>
      </w:r>
      <w:r>
        <w:rPr>
          <w:rFonts w:cs="B Lotus" w:hint="cs"/>
          <w:szCs w:val="28"/>
          <w:rtl/>
          <w:lang w:bidi="fa-IR"/>
        </w:rPr>
        <w:tab/>
        <w:t>15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2-2- مدلهاي اصلي در تجارت الكترونيكي </w:t>
      </w:r>
      <w:r>
        <w:rPr>
          <w:rFonts w:cs="B Lotus" w:hint="cs"/>
          <w:szCs w:val="28"/>
          <w:rtl/>
          <w:lang w:bidi="fa-IR"/>
        </w:rPr>
        <w:tab/>
        <w:t>16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2-3- مدل مصرف كننده </w:t>
      </w:r>
      <w:r>
        <w:rPr>
          <w:rFonts w:hint="cs"/>
          <w:szCs w:val="28"/>
          <w:rtl/>
          <w:lang w:bidi="fa-IR"/>
        </w:rPr>
        <w:t>–</w:t>
      </w:r>
      <w:r>
        <w:rPr>
          <w:rFonts w:cs="B Lotus" w:hint="cs"/>
          <w:szCs w:val="28"/>
          <w:rtl/>
          <w:lang w:bidi="fa-IR"/>
        </w:rPr>
        <w:t xml:space="preserve"> مصرف كننده </w:t>
      </w:r>
      <w:r>
        <w:rPr>
          <w:rFonts w:cs="B Lotus" w:hint="cs"/>
          <w:szCs w:val="28"/>
          <w:rtl/>
          <w:lang w:bidi="fa-IR"/>
        </w:rPr>
        <w:tab/>
        <w:t>17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2-4- مدل تجارت </w:t>
      </w:r>
      <w:r>
        <w:rPr>
          <w:rFonts w:hint="cs"/>
          <w:szCs w:val="28"/>
          <w:rtl/>
          <w:lang w:bidi="fa-IR"/>
        </w:rPr>
        <w:t>–</w:t>
      </w:r>
      <w:r>
        <w:rPr>
          <w:rFonts w:cs="B Lotus" w:hint="cs"/>
          <w:szCs w:val="28"/>
          <w:rtl/>
          <w:lang w:bidi="fa-IR"/>
        </w:rPr>
        <w:t xml:space="preserve"> مصرف كننده </w:t>
      </w:r>
      <w:r>
        <w:rPr>
          <w:rFonts w:cs="B Lotus" w:hint="cs"/>
          <w:szCs w:val="28"/>
          <w:rtl/>
          <w:lang w:bidi="fa-IR"/>
        </w:rPr>
        <w:tab/>
        <w:t>18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2-5- مدل تجارت </w:t>
      </w:r>
      <w:r>
        <w:rPr>
          <w:rFonts w:hint="cs"/>
          <w:szCs w:val="28"/>
          <w:rtl/>
          <w:lang w:bidi="fa-IR"/>
        </w:rPr>
        <w:t>–</w:t>
      </w:r>
      <w:r>
        <w:rPr>
          <w:rFonts w:cs="B Lotus" w:hint="cs"/>
          <w:szCs w:val="28"/>
          <w:rtl/>
          <w:lang w:bidi="fa-IR"/>
        </w:rPr>
        <w:t xml:space="preserve"> تجارت </w:t>
      </w:r>
      <w:r>
        <w:rPr>
          <w:rFonts w:cs="B Lotus" w:hint="cs"/>
          <w:szCs w:val="28"/>
          <w:rtl/>
          <w:lang w:bidi="fa-IR"/>
        </w:rPr>
        <w:tab/>
        <w:t>22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2-6- حراجها </w:t>
      </w:r>
      <w:r>
        <w:rPr>
          <w:rFonts w:cs="B Lotus" w:hint="cs"/>
          <w:szCs w:val="28"/>
          <w:rtl/>
          <w:lang w:bidi="fa-IR"/>
        </w:rPr>
        <w:tab/>
        <w:t>26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2-7- بازارهاي ديجيتالي </w:t>
      </w:r>
      <w:r>
        <w:rPr>
          <w:rFonts w:cs="B Lotus" w:hint="cs"/>
          <w:szCs w:val="28"/>
          <w:rtl/>
          <w:lang w:bidi="fa-IR"/>
        </w:rPr>
        <w:tab/>
        <w:t>27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فصل سوم : تجارت الكترونيك </w:t>
      </w:r>
      <w:r>
        <w:rPr>
          <w:rFonts w:cs="B Lotus"/>
          <w:szCs w:val="28"/>
          <w:lang w:bidi="fa-IR"/>
        </w:rPr>
        <w:t>B</w:t>
      </w:r>
      <w:r>
        <w:rPr>
          <w:rFonts w:cs="B Lotus"/>
          <w:szCs w:val="28"/>
          <w:vertAlign w:val="subscript"/>
          <w:lang w:bidi="fa-IR"/>
        </w:rPr>
        <w:t>2</w:t>
      </w:r>
      <w:r>
        <w:rPr>
          <w:rFonts w:cs="B Lotus"/>
          <w:szCs w:val="28"/>
          <w:lang w:bidi="fa-IR"/>
        </w:rPr>
        <w:t>B</w:t>
      </w:r>
      <w:r>
        <w:rPr>
          <w:rFonts w:cs="B Lotus" w:hint="cs"/>
          <w:szCs w:val="28"/>
          <w:rtl/>
          <w:lang w:bidi="fa-IR"/>
        </w:rPr>
        <w:tab/>
        <w:t>29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3-1- مفاهيم اساسي </w:t>
      </w:r>
      <w:r>
        <w:rPr>
          <w:rFonts w:cs="B Lotus"/>
          <w:szCs w:val="28"/>
          <w:lang w:bidi="fa-IR"/>
        </w:rPr>
        <w:t>B</w:t>
      </w:r>
      <w:r>
        <w:rPr>
          <w:rFonts w:cs="B Lotus"/>
          <w:szCs w:val="28"/>
          <w:vertAlign w:val="subscript"/>
          <w:lang w:bidi="fa-IR"/>
        </w:rPr>
        <w:t>2</w:t>
      </w:r>
      <w:r>
        <w:rPr>
          <w:rFonts w:cs="B Lotus"/>
          <w:szCs w:val="28"/>
          <w:lang w:bidi="fa-IR"/>
        </w:rPr>
        <w:t>B</w:t>
      </w:r>
      <w:r>
        <w:rPr>
          <w:rFonts w:cs="B Lotus" w:hint="cs"/>
          <w:szCs w:val="28"/>
          <w:rtl/>
          <w:lang w:bidi="fa-IR"/>
        </w:rPr>
        <w:tab/>
        <w:t>30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lastRenderedPageBreak/>
        <w:t xml:space="preserve">3-2- چگونگي انجام </w:t>
      </w:r>
      <w:r>
        <w:rPr>
          <w:rFonts w:cs="B Lotus"/>
          <w:szCs w:val="28"/>
          <w:lang w:bidi="fa-IR"/>
        </w:rPr>
        <w:t>B</w:t>
      </w:r>
      <w:r>
        <w:rPr>
          <w:rFonts w:cs="B Lotus"/>
          <w:szCs w:val="28"/>
          <w:vertAlign w:val="subscript"/>
          <w:lang w:bidi="fa-IR"/>
        </w:rPr>
        <w:t>2</w:t>
      </w:r>
      <w:r>
        <w:rPr>
          <w:rFonts w:cs="B Lotus"/>
          <w:szCs w:val="28"/>
          <w:lang w:bidi="fa-IR"/>
        </w:rPr>
        <w:t>B</w:t>
      </w:r>
      <w:r>
        <w:rPr>
          <w:rFonts w:cs="B Lotus" w:hint="cs"/>
          <w:szCs w:val="28"/>
          <w:rtl/>
          <w:lang w:bidi="fa-IR"/>
        </w:rPr>
        <w:tab/>
        <w:t>31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3-3- نهادهاي </w:t>
      </w:r>
      <w:r>
        <w:rPr>
          <w:rFonts w:cs="B Lotus"/>
          <w:szCs w:val="28"/>
          <w:lang w:bidi="fa-IR"/>
        </w:rPr>
        <w:t>B</w:t>
      </w:r>
      <w:r>
        <w:rPr>
          <w:rFonts w:cs="B Lotus"/>
          <w:szCs w:val="28"/>
          <w:vertAlign w:val="subscript"/>
          <w:lang w:bidi="fa-IR"/>
        </w:rPr>
        <w:t>2</w:t>
      </w:r>
      <w:r>
        <w:rPr>
          <w:rFonts w:cs="B Lotus"/>
          <w:szCs w:val="28"/>
          <w:lang w:bidi="fa-IR"/>
        </w:rPr>
        <w:t>B</w:t>
      </w:r>
      <w:r>
        <w:rPr>
          <w:rFonts w:cs="B Lotus" w:hint="cs"/>
          <w:szCs w:val="28"/>
          <w:rtl/>
          <w:lang w:bidi="fa-IR"/>
        </w:rPr>
        <w:tab/>
        <w:t>33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3-4- مزاياي مدلهاي </w:t>
      </w:r>
      <w:r>
        <w:rPr>
          <w:rFonts w:cs="B Lotus"/>
          <w:szCs w:val="28"/>
          <w:lang w:bidi="fa-IR"/>
        </w:rPr>
        <w:t>B</w:t>
      </w:r>
      <w:r>
        <w:rPr>
          <w:rFonts w:cs="B Lotus"/>
          <w:szCs w:val="28"/>
          <w:vertAlign w:val="subscript"/>
          <w:lang w:bidi="fa-IR"/>
        </w:rPr>
        <w:t>2</w:t>
      </w:r>
      <w:r>
        <w:rPr>
          <w:rFonts w:cs="B Lotus"/>
          <w:szCs w:val="28"/>
          <w:lang w:bidi="fa-IR"/>
        </w:rPr>
        <w:t>B</w:t>
      </w:r>
      <w:r>
        <w:rPr>
          <w:rFonts w:cs="B Lotus" w:hint="cs"/>
          <w:szCs w:val="28"/>
          <w:rtl/>
          <w:lang w:bidi="fa-IR"/>
        </w:rPr>
        <w:tab/>
        <w:t>34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3-5- مدلهاي </w:t>
      </w:r>
      <w:r>
        <w:rPr>
          <w:rFonts w:cs="B Lotus"/>
          <w:szCs w:val="28"/>
          <w:lang w:bidi="fa-IR"/>
        </w:rPr>
        <w:t>B</w:t>
      </w:r>
      <w:r>
        <w:rPr>
          <w:rFonts w:cs="B Lotus"/>
          <w:szCs w:val="28"/>
          <w:vertAlign w:val="subscript"/>
          <w:lang w:bidi="fa-IR"/>
        </w:rPr>
        <w:t>2</w:t>
      </w:r>
      <w:r>
        <w:rPr>
          <w:rFonts w:cs="B Lotus"/>
          <w:szCs w:val="28"/>
          <w:lang w:bidi="fa-IR"/>
        </w:rPr>
        <w:t>B</w:t>
      </w:r>
      <w:r>
        <w:rPr>
          <w:rFonts w:cs="B Lotus" w:hint="cs"/>
          <w:szCs w:val="28"/>
          <w:rtl/>
          <w:lang w:bidi="fa-IR"/>
        </w:rPr>
        <w:tab/>
        <w:t>34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>3-6- محدوديت‌ها</w:t>
      </w:r>
      <w:r>
        <w:rPr>
          <w:rFonts w:cs="B Lotus" w:hint="cs"/>
          <w:szCs w:val="28"/>
          <w:rtl/>
          <w:lang w:bidi="fa-IR"/>
        </w:rPr>
        <w:tab/>
        <w:t>35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3-7- زير‌ساخت و يكپارچه‌سازي </w:t>
      </w:r>
      <w:r>
        <w:rPr>
          <w:rFonts w:cs="B Lotus"/>
          <w:szCs w:val="28"/>
          <w:lang w:bidi="fa-IR"/>
        </w:rPr>
        <w:t>EDI</w:t>
      </w:r>
      <w:r>
        <w:rPr>
          <w:rFonts w:cs="B Lotus" w:hint="cs"/>
          <w:szCs w:val="28"/>
          <w:rtl/>
          <w:lang w:bidi="fa-IR"/>
        </w:rPr>
        <w:t xml:space="preserve"> و نمايندگي‌هاي </w:t>
      </w:r>
      <w:r>
        <w:rPr>
          <w:rFonts w:cs="B Lotus"/>
          <w:szCs w:val="28"/>
          <w:lang w:bidi="fa-IR"/>
        </w:rPr>
        <w:t>B</w:t>
      </w:r>
      <w:r>
        <w:rPr>
          <w:rFonts w:cs="B Lotus"/>
          <w:szCs w:val="28"/>
          <w:vertAlign w:val="subscript"/>
          <w:lang w:bidi="fa-IR"/>
        </w:rPr>
        <w:t>2</w:t>
      </w:r>
      <w:r>
        <w:rPr>
          <w:rFonts w:cs="B Lotus"/>
          <w:szCs w:val="28"/>
          <w:lang w:bidi="fa-IR"/>
        </w:rPr>
        <w:t>B</w:t>
      </w:r>
      <w:r>
        <w:rPr>
          <w:rFonts w:cs="B Lotus" w:hint="cs"/>
          <w:szCs w:val="28"/>
          <w:rtl/>
          <w:lang w:bidi="fa-IR"/>
        </w:rPr>
        <w:tab/>
        <w:t>36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3-8- نقش نمايندگي‌هاي نرم‌افزاري براي تجارت الكترونيكي </w:t>
      </w:r>
      <w:r>
        <w:rPr>
          <w:rFonts w:cs="B Lotus"/>
          <w:szCs w:val="28"/>
          <w:lang w:bidi="fa-IR"/>
        </w:rPr>
        <w:t>B</w:t>
      </w:r>
      <w:r>
        <w:rPr>
          <w:rFonts w:cs="B Lotus"/>
          <w:szCs w:val="28"/>
          <w:vertAlign w:val="subscript"/>
          <w:lang w:bidi="fa-IR"/>
        </w:rPr>
        <w:t>2</w:t>
      </w:r>
      <w:r>
        <w:rPr>
          <w:rFonts w:cs="B Lotus"/>
          <w:szCs w:val="28"/>
          <w:lang w:bidi="fa-IR"/>
        </w:rPr>
        <w:t>B</w:t>
      </w:r>
      <w:r>
        <w:rPr>
          <w:rFonts w:cs="B Lotus" w:hint="cs"/>
          <w:szCs w:val="28"/>
          <w:rtl/>
          <w:lang w:bidi="fa-IR"/>
        </w:rPr>
        <w:tab/>
        <w:t>37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>3-9- توجيه و اولويت‌بندي</w:t>
      </w:r>
      <w:r>
        <w:rPr>
          <w:rFonts w:cs="B Lotus" w:hint="cs"/>
          <w:szCs w:val="28"/>
          <w:rtl/>
          <w:lang w:bidi="fa-IR"/>
        </w:rPr>
        <w:tab/>
        <w:t>38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>3-10- گزينش فروشنده</w:t>
      </w:r>
      <w:r>
        <w:rPr>
          <w:rFonts w:cs="B Lotus" w:hint="cs"/>
          <w:szCs w:val="28"/>
          <w:rtl/>
          <w:lang w:bidi="fa-IR"/>
        </w:rPr>
        <w:tab/>
        <w:t>39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>3-11- موضوعات مديريتي</w:t>
      </w:r>
      <w:r>
        <w:rPr>
          <w:rFonts w:cs="B Lotus" w:hint="cs"/>
          <w:szCs w:val="28"/>
          <w:rtl/>
          <w:lang w:bidi="fa-IR"/>
        </w:rPr>
        <w:tab/>
        <w:t>39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>3-12- خدمات تجارت الكترونيكي</w:t>
      </w:r>
      <w:r>
        <w:rPr>
          <w:rFonts w:cs="B Lotus" w:hint="cs"/>
          <w:szCs w:val="28"/>
          <w:rtl/>
          <w:lang w:bidi="fa-IR"/>
        </w:rPr>
        <w:tab/>
        <w:t>41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3-13- خدمات مالي </w:t>
      </w:r>
      <w:r>
        <w:rPr>
          <w:rFonts w:cs="B Lotus"/>
          <w:szCs w:val="28"/>
          <w:lang w:bidi="fa-IR"/>
        </w:rPr>
        <w:t>B</w:t>
      </w:r>
      <w:r>
        <w:rPr>
          <w:rFonts w:cs="B Lotus"/>
          <w:szCs w:val="28"/>
          <w:vertAlign w:val="subscript"/>
          <w:lang w:bidi="fa-IR"/>
        </w:rPr>
        <w:t>2</w:t>
      </w:r>
      <w:r>
        <w:rPr>
          <w:rFonts w:cs="B Lotus"/>
          <w:szCs w:val="28"/>
          <w:lang w:bidi="fa-IR"/>
        </w:rPr>
        <w:t>B</w:t>
      </w:r>
      <w:r>
        <w:rPr>
          <w:rFonts w:cs="B Lotus" w:hint="cs"/>
          <w:szCs w:val="28"/>
          <w:rtl/>
          <w:lang w:bidi="fa-IR"/>
        </w:rPr>
        <w:tab/>
        <w:t>43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3-14- پرداخت در معاملات جهاني </w:t>
      </w:r>
      <w:r>
        <w:rPr>
          <w:rFonts w:cs="B Lotus"/>
          <w:szCs w:val="28"/>
          <w:lang w:bidi="fa-IR"/>
        </w:rPr>
        <w:t>B</w:t>
      </w:r>
      <w:r>
        <w:rPr>
          <w:rFonts w:cs="B Lotus"/>
          <w:szCs w:val="28"/>
          <w:vertAlign w:val="subscript"/>
          <w:lang w:bidi="fa-IR"/>
        </w:rPr>
        <w:t>2</w:t>
      </w:r>
      <w:r>
        <w:rPr>
          <w:rFonts w:cs="B Lotus"/>
          <w:szCs w:val="28"/>
          <w:lang w:bidi="fa-IR"/>
        </w:rPr>
        <w:t>B</w:t>
      </w:r>
      <w:r>
        <w:rPr>
          <w:rFonts w:cs="B Lotus" w:hint="cs"/>
          <w:szCs w:val="28"/>
          <w:rtl/>
          <w:lang w:bidi="fa-IR"/>
        </w:rPr>
        <w:tab/>
        <w:t>43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>3-15- بازاريابي و تبليغات</w:t>
      </w:r>
      <w:r>
        <w:rPr>
          <w:rFonts w:cs="B Lotus" w:hint="cs"/>
          <w:szCs w:val="28"/>
          <w:rtl/>
          <w:lang w:bidi="fa-IR"/>
        </w:rPr>
        <w:tab/>
        <w:t>44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3-16- فراهم كننده‌ء شبكه خدمات تبليغاتي </w:t>
      </w:r>
      <w:r>
        <w:rPr>
          <w:rFonts w:cs="B Lotus"/>
          <w:szCs w:val="28"/>
          <w:lang w:bidi="fa-IR"/>
        </w:rPr>
        <w:t>(Ad)</w:t>
      </w:r>
      <w:r>
        <w:rPr>
          <w:rFonts w:cs="B Lotus" w:hint="cs"/>
          <w:szCs w:val="28"/>
          <w:rtl/>
          <w:lang w:bidi="fa-IR"/>
        </w:rPr>
        <w:tab/>
        <w:t>46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3-17- خدمات ديگر </w:t>
      </w:r>
      <w:r>
        <w:rPr>
          <w:rFonts w:cs="B Lotus"/>
          <w:szCs w:val="28"/>
          <w:lang w:bidi="fa-IR"/>
        </w:rPr>
        <w:t>B</w:t>
      </w:r>
      <w:r>
        <w:rPr>
          <w:rFonts w:cs="B Lotus"/>
          <w:szCs w:val="28"/>
          <w:vertAlign w:val="subscript"/>
          <w:lang w:bidi="fa-IR"/>
        </w:rPr>
        <w:t>2</w:t>
      </w:r>
      <w:r>
        <w:rPr>
          <w:rFonts w:cs="B Lotus"/>
          <w:szCs w:val="28"/>
          <w:lang w:bidi="fa-IR"/>
        </w:rPr>
        <w:t>B</w:t>
      </w:r>
      <w:r>
        <w:rPr>
          <w:rFonts w:cs="B Lotus" w:hint="cs"/>
          <w:szCs w:val="28"/>
          <w:rtl/>
          <w:lang w:bidi="fa-IR"/>
        </w:rPr>
        <w:tab/>
        <w:t>46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3-18- امنيت </w:t>
      </w:r>
      <w:r>
        <w:rPr>
          <w:rFonts w:cs="B Lotus"/>
          <w:szCs w:val="28"/>
          <w:lang w:bidi="fa-IR"/>
        </w:rPr>
        <w:t>Security</w:t>
      </w:r>
      <w:r>
        <w:rPr>
          <w:rFonts w:cs="B Lotus" w:hint="cs"/>
          <w:szCs w:val="28"/>
          <w:rtl/>
          <w:lang w:bidi="fa-IR"/>
        </w:rPr>
        <w:tab/>
        <w:t>49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>3-19- انواع تهديدات و تهاجمات</w:t>
      </w:r>
      <w:r>
        <w:rPr>
          <w:rFonts w:cs="B Lotus" w:hint="cs"/>
          <w:szCs w:val="28"/>
          <w:rtl/>
          <w:lang w:bidi="fa-IR"/>
        </w:rPr>
        <w:tab/>
        <w:t>51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3-20- عدم ارائه خدمات و حملات به سبك </w:t>
      </w:r>
      <w:r>
        <w:rPr>
          <w:rFonts w:cs="B Lotus"/>
          <w:szCs w:val="28"/>
          <w:lang w:bidi="fa-IR"/>
        </w:rPr>
        <w:t>Dos</w:t>
      </w:r>
      <w:r>
        <w:rPr>
          <w:rFonts w:cs="B Lotus" w:hint="cs"/>
          <w:szCs w:val="28"/>
          <w:rtl/>
          <w:lang w:bidi="fa-IR"/>
        </w:rPr>
        <w:tab/>
        <w:t>53</w:t>
      </w:r>
    </w:p>
    <w:p w:rsidR="004F4EA6" w:rsidRDefault="004F4EA6" w:rsidP="004F4EA6">
      <w:pPr>
        <w:spacing w:line="360" w:lineRule="auto"/>
        <w:jc w:val="lowKashida"/>
        <w:rPr>
          <w:rFonts w:cs="B Lotus" w:hint="cs"/>
          <w:szCs w:val="28"/>
          <w:rtl/>
          <w:lang w:bidi="fa-IR"/>
        </w:rPr>
      </w:pPr>
    </w:p>
    <w:p w:rsidR="004F4EA6" w:rsidRDefault="004F4EA6" w:rsidP="004F4EA6">
      <w:pPr>
        <w:spacing w:line="360" w:lineRule="auto"/>
        <w:jc w:val="center"/>
        <w:rPr>
          <w:rFonts w:cs="B Lotus"/>
          <w:b/>
          <w:bCs/>
          <w:szCs w:val="28"/>
          <w:lang w:bidi="fa-IR"/>
        </w:rPr>
      </w:pPr>
      <w:r>
        <w:rPr>
          <w:rFonts w:cs="B Lotus" w:hint="cs"/>
          <w:b/>
          <w:bCs/>
          <w:szCs w:val="28"/>
          <w:rtl/>
          <w:lang w:bidi="fa-IR"/>
        </w:rPr>
        <w:lastRenderedPageBreak/>
        <w:t>فهرست شكلها و جدولها</w:t>
      </w:r>
    </w:p>
    <w:p w:rsidR="004F4EA6" w:rsidRDefault="004F4EA6" w:rsidP="004F4EA6">
      <w:pPr>
        <w:tabs>
          <w:tab w:val="center" w:pos="7938"/>
        </w:tabs>
        <w:spacing w:line="360" w:lineRule="auto"/>
        <w:jc w:val="center"/>
        <w:rPr>
          <w:rFonts w:cs="B Lotus" w:hint="cs"/>
          <w:b/>
          <w:bCs/>
          <w:szCs w:val="28"/>
          <w:rtl/>
          <w:lang w:bidi="fa-IR"/>
        </w:rPr>
      </w:pPr>
      <w:r>
        <w:rPr>
          <w:rFonts w:cs="B Lotus" w:hint="cs"/>
          <w:b/>
          <w:bCs/>
          <w:szCs w:val="28"/>
          <w:rtl/>
          <w:lang w:bidi="fa-IR"/>
        </w:rPr>
        <w:t xml:space="preserve">عنوان </w:t>
      </w:r>
      <w:r>
        <w:rPr>
          <w:rFonts w:cs="B Lotus" w:hint="cs"/>
          <w:b/>
          <w:bCs/>
          <w:szCs w:val="28"/>
          <w:rtl/>
          <w:lang w:bidi="fa-IR"/>
        </w:rPr>
        <w:tab/>
        <w:t>صفحه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شكل 2-1- مدل مصرف كننده </w:t>
      </w:r>
      <w:r>
        <w:rPr>
          <w:rFonts w:hint="cs"/>
          <w:szCs w:val="28"/>
          <w:rtl/>
          <w:lang w:bidi="fa-IR"/>
        </w:rPr>
        <w:t>–</w:t>
      </w:r>
      <w:r>
        <w:rPr>
          <w:rFonts w:cs="B Lotus" w:hint="cs"/>
          <w:szCs w:val="28"/>
          <w:rtl/>
          <w:lang w:bidi="fa-IR"/>
        </w:rPr>
        <w:t xml:space="preserve"> مصرف كننده </w:t>
      </w:r>
      <w:r>
        <w:rPr>
          <w:rFonts w:cs="B Lotus" w:hint="cs"/>
          <w:szCs w:val="28"/>
          <w:rtl/>
          <w:lang w:bidi="fa-IR"/>
        </w:rPr>
        <w:tab/>
        <w:t>18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شكل 2-2- مدل تجارت </w:t>
      </w:r>
      <w:r>
        <w:rPr>
          <w:rFonts w:hint="cs"/>
          <w:szCs w:val="28"/>
          <w:rtl/>
          <w:lang w:bidi="fa-IR"/>
        </w:rPr>
        <w:t>–</w:t>
      </w:r>
      <w:r>
        <w:rPr>
          <w:rFonts w:cs="B Lotus" w:hint="cs"/>
          <w:szCs w:val="28"/>
          <w:rtl/>
          <w:lang w:bidi="fa-IR"/>
        </w:rPr>
        <w:t xml:space="preserve"> مصرف كننده </w:t>
      </w:r>
      <w:r>
        <w:rPr>
          <w:rFonts w:cs="B Lotus" w:hint="cs"/>
          <w:szCs w:val="28"/>
          <w:rtl/>
          <w:lang w:bidi="fa-IR"/>
        </w:rPr>
        <w:tab/>
        <w:t>20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شكل 2-3- مدل تجارت </w:t>
      </w:r>
      <w:r>
        <w:rPr>
          <w:rFonts w:hint="cs"/>
          <w:szCs w:val="28"/>
          <w:rtl/>
          <w:lang w:bidi="fa-IR"/>
        </w:rPr>
        <w:t>–</w:t>
      </w:r>
      <w:r>
        <w:rPr>
          <w:rFonts w:cs="B Lotus" w:hint="cs"/>
          <w:szCs w:val="28"/>
          <w:rtl/>
          <w:lang w:bidi="fa-IR"/>
        </w:rPr>
        <w:t xml:space="preserve"> تجارت </w:t>
      </w:r>
      <w:r>
        <w:rPr>
          <w:rFonts w:cs="B Lotus"/>
          <w:szCs w:val="28"/>
          <w:lang w:bidi="fa-IR"/>
        </w:rPr>
        <w:t>B</w:t>
      </w:r>
      <w:r>
        <w:rPr>
          <w:rFonts w:cs="B Lotus"/>
          <w:szCs w:val="28"/>
          <w:vertAlign w:val="subscript"/>
          <w:lang w:bidi="fa-IR"/>
        </w:rPr>
        <w:t>2</w:t>
      </w:r>
      <w:r>
        <w:rPr>
          <w:rFonts w:cs="B Lotus"/>
          <w:szCs w:val="28"/>
          <w:lang w:bidi="fa-IR"/>
        </w:rPr>
        <w:t>B</w:t>
      </w:r>
      <w:r>
        <w:rPr>
          <w:rFonts w:cs="B Lotus" w:hint="cs"/>
          <w:szCs w:val="28"/>
          <w:rtl/>
          <w:lang w:bidi="fa-IR"/>
        </w:rPr>
        <w:tab/>
        <w:t>25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شكل 3-1- زنجيره تامين </w:t>
      </w:r>
      <w:r>
        <w:rPr>
          <w:rFonts w:cs="B Lotus"/>
          <w:szCs w:val="28"/>
          <w:lang w:bidi="fa-IR"/>
        </w:rPr>
        <w:t>B</w:t>
      </w:r>
      <w:r>
        <w:rPr>
          <w:rFonts w:cs="B Lotus"/>
          <w:szCs w:val="28"/>
          <w:vertAlign w:val="subscript"/>
          <w:lang w:bidi="fa-IR"/>
        </w:rPr>
        <w:t>2</w:t>
      </w:r>
      <w:r>
        <w:rPr>
          <w:rFonts w:cs="B Lotus"/>
          <w:szCs w:val="28"/>
          <w:lang w:bidi="fa-IR"/>
        </w:rPr>
        <w:t>B</w:t>
      </w:r>
      <w:r>
        <w:rPr>
          <w:rFonts w:cs="B Lotus" w:hint="cs"/>
          <w:szCs w:val="28"/>
          <w:rtl/>
          <w:lang w:bidi="fa-IR"/>
        </w:rPr>
        <w:tab/>
        <w:t>32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شكل 3-2- تجارت بر اساس آژانسهاي هوشمند </w:t>
      </w:r>
      <w:r>
        <w:rPr>
          <w:rFonts w:cs="B Lotus" w:hint="cs"/>
          <w:szCs w:val="28"/>
          <w:rtl/>
          <w:lang w:bidi="fa-IR"/>
        </w:rPr>
        <w:tab/>
        <w:t>38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>شكل 3-3- خدمات و بررسي‌هاي تجارت الكترونيك</w:t>
      </w:r>
      <w:r>
        <w:rPr>
          <w:rFonts w:cs="B Lotus" w:hint="cs"/>
          <w:szCs w:val="28"/>
          <w:rtl/>
          <w:lang w:bidi="fa-IR"/>
        </w:rPr>
        <w:tab/>
        <w:t>42</w:t>
      </w:r>
    </w:p>
    <w:p w:rsidR="004F4EA6" w:rsidRDefault="004F4EA6" w:rsidP="004F4EA6">
      <w:pPr>
        <w:tabs>
          <w:tab w:val="left" w:leader="dot" w:pos="7938"/>
        </w:tabs>
        <w:spacing w:line="360" w:lineRule="auto"/>
        <w:jc w:val="lowKashida"/>
        <w:rPr>
          <w:rFonts w:cs="B Lotus" w:hint="cs"/>
          <w:szCs w:val="28"/>
          <w:rtl/>
          <w:lang w:bidi="fa-IR"/>
        </w:rPr>
      </w:pPr>
      <w:r>
        <w:rPr>
          <w:rFonts w:cs="B Lotus" w:hint="cs"/>
          <w:szCs w:val="28"/>
          <w:rtl/>
          <w:lang w:bidi="fa-IR"/>
        </w:rPr>
        <w:t xml:space="preserve">شكل 3-4- راههاي ارسال نامه‌ الكترونيكي از طريق آدرس‌هاي تقلبي </w:t>
      </w:r>
      <w:r>
        <w:rPr>
          <w:rFonts w:cs="B Lotus" w:hint="cs"/>
          <w:szCs w:val="28"/>
          <w:rtl/>
          <w:lang w:bidi="fa-IR"/>
        </w:rPr>
        <w:tab/>
        <w:t>52</w:t>
      </w:r>
    </w:p>
    <w:p w:rsidR="004F4EA6" w:rsidRDefault="004F4EA6" w:rsidP="004F4EA6">
      <w:pPr>
        <w:spacing w:line="360" w:lineRule="auto"/>
        <w:jc w:val="lowKashida"/>
        <w:rPr>
          <w:rFonts w:cs="B Lotus" w:hint="cs"/>
          <w:szCs w:val="28"/>
          <w:rtl/>
          <w:lang w:bidi="fa-IR"/>
        </w:rPr>
      </w:pPr>
    </w:p>
    <w:p w:rsidR="0078778F" w:rsidRDefault="0078778F"/>
    <w:sectPr w:rsidR="0078778F" w:rsidSect="00AE4DE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EA6"/>
    <w:rsid w:val="004F4EA6"/>
    <w:rsid w:val="0078778F"/>
    <w:rsid w:val="00AE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s_aeed</dc:creator>
  <cp:keywords/>
  <dc:description/>
  <cp:lastModifiedBy>s_aeed</cp:lastModifiedBy>
  <cp:revision>3</cp:revision>
  <dcterms:created xsi:type="dcterms:W3CDTF">2016-11-16T23:23:00Z</dcterms:created>
  <dcterms:modified xsi:type="dcterms:W3CDTF">2016-11-16T23:23:00Z</dcterms:modified>
</cp:coreProperties>
</file>